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A016D" w14:textId="77777777" w:rsidR="00172157" w:rsidRDefault="00172157" w:rsidP="00EB3C2E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037DB3CC" wp14:editId="6D81FF53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59FB2" w14:textId="77777777" w:rsidR="00172157" w:rsidRDefault="00172157" w:rsidP="00EB3C2E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3BAC3520" w14:textId="77777777" w:rsidR="00172157" w:rsidRDefault="00172157" w:rsidP="00EB3C2E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587ECEB6" w14:textId="79F2AA73" w:rsidR="00172157" w:rsidRPr="00A91438" w:rsidRDefault="00172157" w:rsidP="00EB3C2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172157">
        <w:rPr>
          <w:sz w:val="28"/>
          <w:szCs w:val="28"/>
          <w:u w:val="single"/>
        </w:rPr>
        <w:t>09.04.2026</w:t>
      </w:r>
      <w:r>
        <w:rPr>
          <w:sz w:val="28"/>
          <w:szCs w:val="28"/>
        </w:rPr>
        <w:t xml:space="preserve"> № </w:t>
      </w:r>
      <w:r w:rsidRPr="00172157">
        <w:rPr>
          <w:sz w:val="28"/>
          <w:szCs w:val="28"/>
          <w:u w:val="single"/>
        </w:rPr>
        <w:t>191-п/26</w:t>
      </w:r>
    </w:p>
    <w:p w14:paraId="13CCFDE7" w14:textId="77777777" w:rsidR="00172157" w:rsidRDefault="00172157" w:rsidP="00EB3C2E">
      <w:pPr>
        <w:widowControl w:val="0"/>
        <w:autoSpaceDE w:val="0"/>
        <w:autoSpaceDN w:val="0"/>
        <w:adjustRightInd w:val="0"/>
        <w:spacing w:after="480"/>
        <w:jc w:val="both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A353BF8" w14:textId="77777777" w:rsidR="00172157" w:rsidRDefault="00172157" w:rsidP="00EB3C2E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административного регламента предоставления муниципальной услуги «Компенсация части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образования»</w:t>
      </w:r>
    </w:p>
    <w:p w14:paraId="274A63A6" w14:textId="77777777" w:rsidR="00172157" w:rsidRPr="00A95791" w:rsidRDefault="00172157" w:rsidP="00EB3C2E">
      <w:pPr>
        <w:ind w:right="282" w:firstLine="709"/>
        <w:jc w:val="both"/>
        <w:rPr>
          <w:noProof/>
          <w:sz w:val="28"/>
        </w:rPr>
      </w:pPr>
      <w:r w:rsidRPr="00A95791">
        <w:rPr>
          <w:noProof/>
          <w:sz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noProof/>
          <w:sz w:val="28"/>
        </w:rPr>
        <w:t xml:space="preserve"> Федеральным законом от 20.03.2025 № 33-ФЗ «об общих принципах организации местного самоуправления в единой системе публичной власти»,</w:t>
      </w:r>
      <w:r w:rsidRPr="00A95791">
        <w:rPr>
          <w:noProof/>
          <w:sz w:val="28"/>
        </w:rPr>
        <w:t xml:space="preserve"> Федеральным законом от 27.07.2010 № 210-ФЗ «Об организации предоставления государственных и муниципальных услуг», постановлением администрации Углегорского городского округа Сахалинской области от 24.10.2022 № 854 «Об утверждении Перечней государственных (муниципальных) услуг и функций муниципального контроля, оказываемых органами местного самоуправления Углегорского городского округа , услуг, оказываемых бюджетными учреждениями, в которых размещмется муниципальное задание (заказ), услуг, предоставление которых организуется в государственном бюджетном учреждении Сахалинской области «Многофункциональный центр предоставления государственных и муниципадльных услуг», постановлением администрации Углегорского муниципального округа Сахалинской области от 25.03.2026 № 163-п/26 </w:t>
      </w:r>
      <w:r w:rsidRPr="00A95791">
        <w:rPr>
          <w:noProof/>
          <w:sz w:val="28"/>
          <w:lang w:val="en-US"/>
        </w:rPr>
        <w:t> </w:t>
      </w:r>
      <w:r w:rsidRPr="00A95791">
        <w:rPr>
          <w:noProof/>
          <w:sz w:val="28"/>
        </w:rPr>
        <w:t>«Об утверждении Порядка разработки и утверждения административных регламентов предоставления муниципальн</w:t>
      </w:r>
      <w:r>
        <w:rPr>
          <w:noProof/>
          <w:sz w:val="28"/>
        </w:rPr>
        <w:t>ых услуг», руководствуясь Уставом</w:t>
      </w:r>
      <w:r w:rsidRPr="00A95791">
        <w:rPr>
          <w:noProof/>
          <w:sz w:val="28"/>
        </w:rPr>
        <w:t xml:space="preserve"> Углегорского муниципального округа Сахалинской области, администрация Углегорского муниципального округа Сахалинской области </w:t>
      </w:r>
      <w:r w:rsidRPr="00F64414">
        <w:rPr>
          <w:b/>
          <w:noProof/>
          <w:sz w:val="28"/>
        </w:rPr>
        <w:t>постановляет:</w:t>
      </w:r>
      <w:r w:rsidRPr="00A95791">
        <w:rPr>
          <w:noProof/>
          <w:sz w:val="28"/>
        </w:rPr>
        <w:t xml:space="preserve"> </w:t>
      </w:r>
    </w:p>
    <w:p w14:paraId="6BDDA6E0" w14:textId="77777777" w:rsidR="00172157" w:rsidRPr="00A95791" w:rsidRDefault="00172157" w:rsidP="00EB3C2E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A95791">
        <w:rPr>
          <w:sz w:val="28"/>
        </w:rPr>
        <w:t xml:space="preserve">1. Утвердить административный регламент предоставления муниципальной услуги </w:t>
      </w:r>
      <w:bookmarkStart w:id="0" w:name="_Hlk159919782"/>
      <w:r w:rsidRPr="00A95791">
        <w:rPr>
          <w:sz w:val="28"/>
        </w:rPr>
        <w:t xml:space="preserve">«Компенсация части родительской платы за присмотр и уход за детьми в муниципальных образовательных организациях, реализующих </w:t>
      </w:r>
      <w:r w:rsidRPr="00A95791">
        <w:rPr>
          <w:sz w:val="28"/>
        </w:rPr>
        <w:lastRenderedPageBreak/>
        <w:t>образовательную программу дошкол</w:t>
      </w:r>
      <w:r>
        <w:rPr>
          <w:sz w:val="28"/>
        </w:rPr>
        <w:t>ьного образования» согласно приложению</w:t>
      </w:r>
      <w:r w:rsidRPr="00A95791">
        <w:rPr>
          <w:sz w:val="28"/>
        </w:rPr>
        <w:t>.</w:t>
      </w:r>
    </w:p>
    <w:bookmarkEnd w:id="0"/>
    <w:p w14:paraId="3157DBD5" w14:textId="77777777" w:rsidR="00172157" w:rsidRPr="00A95791" w:rsidRDefault="00172157" w:rsidP="00EB3C2E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lang w:eastAsia="en-US"/>
        </w:rPr>
      </w:pPr>
      <w:r w:rsidRPr="00A95791">
        <w:rPr>
          <w:sz w:val="28"/>
        </w:rPr>
        <w:t xml:space="preserve">2. </w:t>
      </w:r>
      <w:r w:rsidRPr="00A95791">
        <w:rPr>
          <w:rFonts w:eastAsiaTheme="minorHAnsi"/>
          <w:sz w:val="28"/>
          <w:lang w:eastAsia="en-US"/>
        </w:rPr>
        <w:t>Признать утратившими силу:</w:t>
      </w:r>
    </w:p>
    <w:p w14:paraId="129948FB" w14:textId="77777777" w:rsidR="00172157" w:rsidRPr="00A95791" w:rsidRDefault="00172157" w:rsidP="00EB3C2E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A95791">
        <w:rPr>
          <w:rFonts w:eastAsiaTheme="minorHAnsi"/>
          <w:sz w:val="28"/>
          <w:lang w:eastAsia="en-US"/>
        </w:rPr>
        <w:t>- постановление администрации Углегорского городского округа от 22.06.2022 № 469 «</w:t>
      </w:r>
      <w:r w:rsidRPr="00A95791">
        <w:rPr>
          <w:sz w:val="28"/>
        </w:rPr>
        <w:t>Об утверждении административного регламента предоставления муниципальной услуги «Компенсация части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образования».</w:t>
      </w:r>
    </w:p>
    <w:p w14:paraId="1D918D6B" w14:textId="77777777" w:rsidR="00172157" w:rsidRPr="00A95791" w:rsidRDefault="00172157" w:rsidP="00EB3C2E">
      <w:pPr>
        <w:ind w:firstLine="709"/>
        <w:jc w:val="both"/>
        <w:rPr>
          <w:sz w:val="28"/>
          <w:szCs w:val="28"/>
        </w:rPr>
      </w:pPr>
      <w:r w:rsidRPr="00A95791">
        <w:rPr>
          <w:sz w:val="28"/>
        </w:rPr>
        <w:t xml:space="preserve">3. </w:t>
      </w:r>
      <w:r w:rsidRPr="00A95791"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</w:t>
      </w:r>
      <w:r>
        <w:rPr>
          <w:sz w:val="28"/>
          <w:szCs w:val="28"/>
        </w:rPr>
        <w:t>линской области в</w:t>
      </w:r>
      <w:r w:rsidRPr="00A95791">
        <w:rPr>
          <w:sz w:val="28"/>
          <w:szCs w:val="28"/>
        </w:rPr>
        <w:t xml:space="preserve"> сети Интернет.</w:t>
      </w:r>
    </w:p>
    <w:p w14:paraId="73EAF93E" w14:textId="77777777" w:rsidR="00172157" w:rsidRPr="00A95791" w:rsidRDefault="00172157" w:rsidP="00EB3C2E">
      <w:pPr>
        <w:ind w:firstLine="709"/>
        <w:jc w:val="both"/>
        <w:rPr>
          <w:sz w:val="28"/>
          <w:szCs w:val="28"/>
        </w:rPr>
      </w:pPr>
      <w:r w:rsidRPr="00A95791">
        <w:rPr>
          <w:sz w:val="28"/>
          <w:szCs w:val="28"/>
        </w:rPr>
        <w:t>4. Постановление вступает в силу с момента официального опубликования и распространяет свое действие на правоотношения, возникшие с 01 января 2026 года.</w:t>
      </w:r>
    </w:p>
    <w:p w14:paraId="1868A248" w14:textId="77777777" w:rsidR="00172157" w:rsidRPr="00A95791" w:rsidRDefault="00172157" w:rsidP="00EB3C2E">
      <w:pPr>
        <w:ind w:firstLine="709"/>
        <w:jc w:val="both"/>
        <w:rPr>
          <w:sz w:val="28"/>
          <w:szCs w:val="28"/>
        </w:rPr>
      </w:pPr>
      <w:r w:rsidRPr="00A95791">
        <w:rPr>
          <w:sz w:val="28"/>
          <w:szCs w:val="28"/>
        </w:rPr>
        <w:t xml:space="preserve">5. Контроль исполнения постановления возложить на вице-мэра Углегорского муниципального округа Сахалинской области Петрову Я.Д. 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6CE82FB502BC40DA80760C20A34DEA15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172157" w:rsidRPr="00EB641E" w14:paraId="50EAB767" w14:textId="77777777" w:rsidTr="00EB3C2E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01266739" w14:textId="77777777" w:rsidR="00172157" w:rsidRPr="009B2595" w:rsidRDefault="00172157" w:rsidP="00EB3C2E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95298A0" w14:textId="77777777" w:rsidR="00172157" w:rsidRPr="009B3ED5" w:rsidRDefault="00172157" w:rsidP="00EB3C2E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7CFD9327" wp14:editId="270343F1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0B5FE54" w14:textId="77777777" w:rsidR="00172157" w:rsidRPr="006233F0" w:rsidRDefault="00172157" w:rsidP="00EB3C2E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578AD0EB" w14:textId="77777777" w:rsidR="00172157" w:rsidRPr="0073527A" w:rsidRDefault="00172157" w:rsidP="00172157">
      <w:pPr>
        <w:tabs>
          <w:tab w:val="left" w:pos="3231"/>
        </w:tabs>
        <w:rPr>
          <w:sz w:val="28"/>
          <w:szCs w:val="28"/>
        </w:rPr>
      </w:pPr>
    </w:p>
    <w:p w14:paraId="61048531" w14:textId="77777777" w:rsidR="00C60349" w:rsidRDefault="00C60349"/>
    <w:sectPr w:rsidR="00C60349" w:rsidSect="00172157">
      <w:footerReference w:type="first" r:id="rId7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2494B" w14:textId="77777777" w:rsidR="00172157" w:rsidRDefault="00172157">
    <w:pPr>
      <w:pStyle w:val="ac"/>
    </w:pPr>
    <w:r>
      <w:t>233-п/26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F92"/>
    <w:rsid w:val="00172157"/>
    <w:rsid w:val="0019417B"/>
    <w:rsid w:val="002D70BD"/>
    <w:rsid w:val="00422B1D"/>
    <w:rsid w:val="004940A8"/>
    <w:rsid w:val="00762F92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74A7"/>
  <w15:chartTrackingRefBased/>
  <w15:docId w15:val="{7B1B720D-3A65-4285-9BF0-C61F44C40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215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62F9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9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2F9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2F9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2F9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762F9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2F9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2F9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2F9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2F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62F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62F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62F9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62F9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762F9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62F9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62F9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62F9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62F9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62F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62F9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62F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62F9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62F9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62F9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62F9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62F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62F9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62F92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17215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72157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CE82FB502BC40DA80760C20A34DEA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933526-091D-4FF4-A610-7768DB3F0F75}"/>
      </w:docPartPr>
      <w:docPartBody>
        <w:p w:rsidR="00000000" w:rsidRDefault="00800D21" w:rsidP="00800D21">
          <w:pPr>
            <w:pStyle w:val="6CE82FB502BC40DA80760C20A34DEA15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D21"/>
    <w:rsid w:val="0019417B"/>
    <w:rsid w:val="00800D21"/>
    <w:rsid w:val="00BE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00D21"/>
    <w:rPr>
      <w:color w:val="808080"/>
    </w:rPr>
  </w:style>
  <w:style w:type="paragraph" w:customStyle="1" w:styleId="8360A4EBACBE48A7846C57DD410119E2">
    <w:name w:val="8360A4EBACBE48A7846C57DD410119E2"/>
    <w:rsid w:val="00800D21"/>
  </w:style>
  <w:style w:type="paragraph" w:customStyle="1" w:styleId="6CE82FB502BC40DA80760C20A34DEA15">
    <w:name w:val="6CE82FB502BC40DA80760C20A34DEA15"/>
    <w:rsid w:val="00800D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2026-04-08T23:25:00Z</dcterms:created>
  <dcterms:modified xsi:type="dcterms:W3CDTF">2026-04-08T23:26:00Z</dcterms:modified>
</cp:coreProperties>
</file>